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DB" w:rsidRPr="00B67A92" w:rsidRDefault="00D837DB" w:rsidP="00842370">
      <w:pPr>
        <w:spacing w:after="100" w:line="360" w:lineRule="atLeast"/>
        <w:rPr>
          <w:rFonts w:ascii="Times New Roman" w:eastAsia="Times New Roman" w:hAnsi="Times New Roman" w:cs="B Nazanin"/>
          <w:b/>
          <w:bCs/>
          <w:sz w:val="28"/>
          <w:szCs w:val="28"/>
          <w:rtl/>
        </w:rPr>
      </w:pPr>
      <w:bookmarkStart w:id="0" w:name="_GoBack"/>
      <w:r w:rsidRPr="00B67A92">
        <w:rPr>
          <w:rFonts w:ascii="Times New Roman" w:eastAsia="Times New Roman" w:hAnsi="Times New Roman" w:cs="B Nazanin" w:hint="cs"/>
          <w:b/>
          <w:bCs/>
          <w:sz w:val="28"/>
          <w:szCs w:val="28"/>
          <w:rtl/>
        </w:rPr>
        <w:t>چست تیوب :</w:t>
      </w:r>
    </w:p>
    <w:p w:rsidR="00DE5664" w:rsidRPr="00B67A92" w:rsidRDefault="00D837DB" w:rsidP="00DE5664">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hint="cs"/>
          <w:b/>
          <w:bCs/>
          <w:sz w:val="28"/>
          <w:szCs w:val="28"/>
          <w:rtl/>
        </w:rPr>
        <w:t>وجود کمی مایع در فضای بین ریه ها</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وقفسه سینه به حرکت ریه ها بدون سایش در حین تنفس کمک می کند. اما ورود میزان</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کمی از هوا، خون ویا چرک ناشی از آسیب ،بیماری ویا در حین جراحی به فضای جنب</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می تواند از اتساع کامل ریه ها جلوگیری نماید. کلابس کامل یا نسبی ریه ها</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تنفس را با مشکل مواجه کرده و می تواند منجر به ارست تنفسی شود. قرار دادن یک</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چست تیوب به سرعت به راحتی بیمار کمک می کند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کاربرد های چست</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تیوب</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tl/>
        </w:rPr>
        <w:t>پنوموتراکس :تجمع هوا در فضای جنب</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هموتراکس :تجمع خون در</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فضای جنب</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پنو</w:t>
      </w:r>
      <w:r w:rsidR="00DE5664" w:rsidRPr="00B67A92">
        <w:rPr>
          <w:rFonts w:ascii="Times New Roman" w:eastAsia="Times New Roman" w:hAnsi="Times New Roman" w:cs="B Nazanin" w:hint="cs"/>
          <w:b/>
          <w:bCs/>
          <w:sz w:val="28"/>
          <w:szCs w:val="28"/>
          <w:rtl/>
        </w:rPr>
        <w:t>-</w:t>
      </w:r>
      <w:r w:rsidRPr="00B67A92">
        <w:rPr>
          <w:rFonts w:ascii="Times New Roman" w:eastAsia="Times New Roman" w:hAnsi="Times New Roman" w:cs="B Nazanin" w:hint="cs"/>
          <w:b/>
          <w:bCs/>
          <w:sz w:val="28"/>
          <w:szCs w:val="28"/>
          <w:rtl/>
        </w:rPr>
        <w:t>هموتراکس</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tl/>
        </w:rPr>
        <w:t>پنوموتراکس نشنی</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پیوتراکس یا آمپیم :تجمع</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چرک در فضای جنب</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چیلوتراکس :تجمع لنف ناشی از مجرای</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توراسیک</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هیدروتراکس :تجمع مایع سروزی غیر التهابی</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افیوژن پلور :تجمع</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انواع دیگرمایع در فضای جنب</w:t>
      </w:r>
      <w:r w:rsidRPr="00B67A92">
        <w:rPr>
          <w:rFonts w:ascii="Times New Roman" w:eastAsia="Times New Roman" w:hAnsi="Times New Roman" w:cs="B Nazanin"/>
          <w:b/>
          <w:bCs/>
          <w:sz w:val="28"/>
          <w:szCs w:val="28"/>
        </w:rPr>
        <w:br/>
      </w:r>
      <w:r w:rsidR="00DE5664" w:rsidRPr="00B67A92">
        <w:rPr>
          <w:rFonts w:ascii="Times New Roman" w:eastAsia="Times New Roman" w:hAnsi="Times New Roman" w:cs="B Nazanin"/>
          <w:b/>
          <w:bCs/>
          <w:sz w:val="28"/>
          <w:szCs w:val="28"/>
          <w:rtl/>
        </w:rPr>
        <w:t xml:space="preserve">شیلوتوراکس (تجمع لنف ناشی از مجرای توراسیک </w:t>
      </w:r>
      <w:r w:rsidR="00DE5664" w:rsidRPr="00B67A92">
        <w:rPr>
          <w:rFonts w:ascii="Times New Roman" w:eastAsia="Times New Roman" w:hAnsi="Times New Roman" w:cs="B Nazanin" w:hint="cs"/>
          <w:b/>
          <w:bCs/>
          <w:sz w:val="28"/>
          <w:szCs w:val="28"/>
          <w:rtl/>
        </w:rPr>
        <w:t>)</w:t>
      </w:r>
    </w:p>
    <w:p w:rsidR="00D837DB" w:rsidRPr="00B67A92" w:rsidRDefault="00D837DB" w:rsidP="002A7FBC">
      <w:pPr>
        <w:spacing w:after="100" w:line="360" w:lineRule="atLeast"/>
        <w:rPr>
          <w:rFonts w:ascii="Times New Roman" w:eastAsia="Times New Roman" w:hAnsi="Times New Roman" w:cs="B Nazanin"/>
          <w:b/>
          <w:bCs/>
          <w:sz w:val="28"/>
          <w:szCs w:val="28"/>
        </w:rPr>
      </w:pPr>
      <w:r w:rsidRPr="00B67A92">
        <w:rPr>
          <w:rFonts w:ascii="Times New Roman" w:eastAsia="Times New Roman" w:hAnsi="Times New Roman" w:cs="B Nazanin" w:hint="cs"/>
          <w:b/>
          <w:bCs/>
          <w:sz w:val="28"/>
          <w:szCs w:val="28"/>
          <w:rtl/>
        </w:rPr>
        <w:t>قرار دادن چست تیوب به مدت طولانی تر از 7</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روز خطر</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hint="cs"/>
          <w:b/>
          <w:bCs/>
          <w:sz w:val="28"/>
          <w:szCs w:val="28"/>
          <w:rtl/>
        </w:rPr>
        <w:t>عفونت را افزایش می دهد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شاخص های کلینیکی برای خروج</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چست تیوب</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بهبود در وضعیت تنفسی (طولانی نبودن تنفس وعدم سختی انجام آن</w:t>
      </w:r>
      <w:r w:rsidRPr="00B67A92">
        <w:rPr>
          <w:rFonts w:ascii="Times New Roman" w:eastAsia="Times New Roman" w:hAnsi="Times New Roman" w:cs="B Nazanin"/>
          <w:b/>
          <w:bCs/>
          <w:sz w:val="28"/>
          <w:szCs w:val="28"/>
        </w:rPr>
        <w:t xml:space="preserve"> </w:t>
      </w:r>
      <w:r w:rsidR="00842370" w:rsidRPr="00B67A92">
        <w:rPr>
          <w:rFonts w:ascii="Times New Roman" w:eastAsia="Times New Roman" w:hAnsi="Times New Roman" w:cs="B Nazanin" w:hint="cs"/>
          <w:b/>
          <w:bCs/>
          <w:sz w:val="28"/>
          <w:szCs w:val="28"/>
          <w:rtl/>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tl/>
        </w:rPr>
        <w:t>شنیده شدن صداهای تنفسی وبالا آمدن قرینه قفسه سینه</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ریت تنفس کمتر از</w:t>
      </w:r>
      <w:r w:rsidRPr="00B67A92">
        <w:rPr>
          <w:rFonts w:ascii="Times New Roman" w:eastAsia="Times New Roman" w:hAnsi="Times New Roman" w:cs="B Nazanin"/>
          <w:b/>
          <w:bCs/>
          <w:sz w:val="28"/>
          <w:szCs w:val="28"/>
        </w:rPr>
        <w:t xml:space="preserve"> 24 </w:t>
      </w:r>
      <w:r w:rsidRPr="00B67A92">
        <w:rPr>
          <w:rFonts w:ascii="Times New Roman" w:eastAsia="Times New Roman" w:hAnsi="Times New Roman" w:cs="B Nazanin" w:hint="cs"/>
          <w:b/>
          <w:bCs/>
          <w:sz w:val="28"/>
          <w:szCs w:val="28"/>
          <w:rtl/>
        </w:rPr>
        <w:t>تا در دقیقه</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هیدروتراکس درناژ کمتر از 200 میلی لیتر در</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ساعت</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هموتراکس ترشح کمی خون یا تغییر از ترشح خونی به سروزی</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پنوموتراکس توقف بالا وپایین رفتن مایع در ظرف درناژ در حین بازدم وسرفه</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اقدامات پرستاری قبل ازخروج چست تیوب</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لوله های درناز را کلمپ</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کنید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یک عکس قفسه سینه بگیرید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برای بیمار توضیح دهید که خروج چست</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تیوب فقط چند ثانیه زمان می برد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برای بیمار توضیح دهید که دارو درمانی از</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قبل به کاهش درد در او کمک خواهد کرد (مورفین ،کتورولاک) - باید پیک راحتی از</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درد همزمان با خروج چست تیوب باشد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به بیمار مانور والسالوا را آموزش دهید</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تا حین خروج لوله انجام دهد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وسایل مورد نیاز را آماده کنید.(دستکش</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 xml:space="preserve">استریل،عینک ایمنی،گان،ماسک،پد یکبار مصرف،ست بخیه استریل،کیسه </w:t>
      </w:r>
      <w:r w:rsidRPr="00B67A92">
        <w:rPr>
          <w:rFonts w:ascii="Times New Roman" w:eastAsia="Times New Roman" w:hAnsi="Times New Roman" w:cs="B Nazanin" w:hint="cs"/>
          <w:b/>
          <w:bCs/>
          <w:sz w:val="28"/>
          <w:szCs w:val="28"/>
          <w:rtl/>
        </w:rPr>
        <w:lastRenderedPageBreak/>
        <w:t>های سر</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لاستیکی،گاز وازلین،پانسمان تگادرم ونوار چسب دو اینچی</w:t>
      </w:r>
      <w:r w:rsidR="00401F22" w:rsidRPr="00B67A92">
        <w:rPr>
          <w:rFonts w:ascii="Times New Roman" w:eastAsia="Times New Roman" w:hAnsi="Times New Roman" w:cs="B Nazanin" w:hint="cs"/>
          <w:b/>
          <w:bCs/>
          <w:sz w:val="28"/>
          <w:szCs w:val="28"/>
          <w:rtl/>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پروسیجر</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به آهستگی پانسمان لوله را بردارید ، بخیه ها را ببرید.در صورتی که پزشک</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ازبخیه های درکیسه ای استفاده کرده است از بریدن آن اجتناب کنید .اگر چه اغلب</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اوقات ضرورتی ندارد ولی می توان دو سر بخیه را کشیده،به هم گره بزنیم واز</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بسته شدن زخم مطمئن شویم</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کلمپ های نوک پلاستیکی لوله را باز 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از</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بیمار بخواهید مانور والسالوا را انجام دهد .در اوج دم لوله باید با ملایمت</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وبا سرعت خارج شود</w:t>
      </w:r>
      <w:r w:rsidRPr="00B67A92">
        <w:rPr>
          <w:rFonts w:ascii="Times New Roman" w:eastAsia="Times New Roman" w:hAnsi="Times New Roman" w:cs="B Nazanin"/>
          <w:b/>
          <w:bCs/>
          <w:sz w:val="28"/>
          <w:szCs w:val="28"/>
        </w:rPr>
        <w:t xml:space="preserve"> .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یک پانسمان بسته روی محل قرار دهید. طبق دستور</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بیمارستان چست تیوب ، دستکش ها ودیگر تجهیزات را دفع 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اقدامات</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پرستاری بعد ا ز خروج چست تیوب</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یک عکس قفسه سینه بگیرید تا مطمئن شوید</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لوله در زمان نامناسب خارج نشده ویا ورود تصادفی هوا به داخل فضای جنب صورت</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نگرفته است</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ظرفیت اشباع اکسیژن را با پالس اکسی متری کنترل 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صداها وعملکرد تنفسی را بررسی 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در صورت وجود بخیه پوست را از</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نظر وجود نکروز بررسی 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وجود نشانه های عفونت را بررسی کنید</w:t>
      </w:r>
      <w:r w:rsidRPr="00B67A92">
        <w:rPr>
          <w:rFonts w:ascii="Times New Roman" w:eastAsia="Times New Roman" w:hAnsi="Times New Roman" w:cs="B Nazanin"/>
          <w:b/>
          <w:bCs/>
          <w:sz w:val="28"/>
          <w:szCs w:val="28"/>
        </w:rPr>
        <w:t xml:space="preserve"> .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علایم حیاتی بیمار وسطح راحتی او قبل وبعد از خروج چست تیوب را کنترل</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کنید</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ازدلایل خروج چست تیوب ، اطلاعات وزمان آن مطمئن شوید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Pr>
        <w:br/>
      </w:r>
      <w:r w:rsidRPr="00B67A92">
        <w:rPr>
          <w:rFonts w:ascii="Times New Roman" w:eastAsia="Times New Roman" w:hAnsi="Times New Roman" w:cs="B Nazanin" w:hint="cs"/>
          <w:b/>
          <w:bCs/>
          <w:sz w:val="28"/>
          <w:szCs w:val="28"/>
          <w:rtl/>
        </w:rPr>
        <w:t>اطلاعاتی</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مانند:خارج کردن سوچور ، نوع پانسمان به کار برده شده ، نوع درناژ واینکه</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آیایک بخیه سر کیسه ای در محل به کار رفته است یا خیر؟ انجام عکس قفسه سینه</w:t>
      </w:r>
      <w:r w:rsidRPr="00B67A92">
        <w:rPr>
          <w:rFonts w:ascii="Times New Roman" w:eastAsia="Times New Roman" w:hAnsi="Times New Roman" w:cs="B Nazanin" w:hint="cs"/>
          <w:b/>
          <w:bCs/>
          <w:sz w:val="28"/>
          <w:szCs w:val="28"/>
        </w:rPr>
        <w:t xml:space="preserve"> </w:t>
      </w:r>
      <w:r w:rsidRPr="00B67A92">
        <w:rPr>
          <w:rFonts w:ascii="Times New Roman" w:eastAsia="Times New Roman" w:hAnsi="Times New Roman" w:cs="B Nazanin" w:hint="cs"/>
          <w:b/>
          <w:bCs/>
          <w:sz w:val="28"/>
          <w:szCs w:val="28"/>
          <w:rtl/>
        </w:rPr>
        <w:t>واطلاعات حاصل از آن؟</w:t>
      </w:r>
    </w:p>
    <w:p w:rsidR="005E6AA9" w:rsidRPr="00B67A92" w:rsidRDefault="005E6AA9" w:rsidP="00842370">
      <w:pPr>
        <w:spacing w:after="0"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پرده جنب</w:t>
      </w:r>
      <w:r w:rsidRPr="00B67A92">
        <w:rPr>
          <w:rFonts w:ascii="Times New Roman" w:eastAsia="Times New Roman" w:hAnsi="Times New Roman" w:cs="B Nazanin"/>
          <w:b/>
          <w:bCs/>
          <w:sz w:val="28"/>
          <w:szCs w:val="28"/>
          <w:u w:val="single"/>
        </w:rPr>
        <w:t xml:space="preserve"> (pleura )</w:t>
      </w:r>
      <w:r w:rsidRPr="00B67A92">
        <w:rPr>
          <w:rFonts w:ascii="Times New Roman" w:eastAsia="Times New Roman" w:hAnsi="Times New Roman" w:cs="B Nazanin"/>
          <w:b/>
          <w:bCs/>
          <w:sz w:val="28"/>
          <w:szCs w:val="28"/>
        </w:rPr>
        <w:t xml:space="preserve">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ریه ها و قفسه سینه بوسیله یک غشاء سروزی بنام جنب پوشیده می شوندپلور از دو لایه تشکیل شده است</w:t>
      </w:r>
      <w:r w:rsidRPr="00B67A92">
        <w:rPr>
          <w:rFonts w:ascii="Times New Roman" w:eastAsia="Times New Roman" w:hAnsi="Times New Roman" w:cs="B Nazanin"/>
          <w:b/>
          <w:bCs/>
          <w:sz w:val="28"/>
          <w:szCs w:val="28"/>
        </w:rPr>
        <w:t>: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xml:space="preserve"> 1) </w:t>
      </w:r>
      <w:r w:rsidRPr="00B67A92">
        <w:rPr>
          <w:rFonts w:ascii="Times New Roman" w:eastAsia="Times New Roman" w:hAnsi="Times New Roman" w:cs="B Nazanin"/>
          <w:b/>
          <w:bCs/>
          <w:sz w:val="28"/>
          <w:szCs w:val="28"/>
          <w:rtl/>
        </w:rPr>
        <w:t xml:space="preserve">لایه </w:t>
      </w:r>
      <w:proofErr w:type="gramStart"/>
      <w:r w:rsidRPr="00B67A92">
        <w:rPr>
          <w:rFonts w:ascii="Times New Roman" w:eastAsia="Times New Roman" w:hAnsi="Times New Roman" w:cs="B Nazanin"/>
          <w:b/>
          <w:bCs/>
          <w:sz w:val="28"/>
          <w:szCs w:val="28"/>
          <w:rtl/>
        </w:rPr>
        <w:t>جداری</w:t>
      </w:r>
      <w:r w:rsidRPr="00B67A92">
        <w:rPr>
          <w:rFonts w:ascii="Times New Roman" w:eastAsia="Times New Roman" w:hAnsi="Times New Roman" w:cs="B Nazanin"/>
          <w:b/>
          <w:bCs/>
          <w:sz w:val="28"/>
          <w:szCs w:val="28"/>
        </w:rPr>
        <w:t>(</w:t>
      </w:r>
      <w:proofErr w:type="gramEnd"/>
      <w:r w:rsidRPr="00B67A92">
        <w:rPr>
          <w:rFonts w:ascii="Times New Roman" w:eastAsia="Times New Roman" w:hAnsi="Times New Roman" w:cs="B Nazanin"/>
          <w:b/>
          <w:bCs/>
          <w:sz w:val="28"/>
          <w:szCs w:val="28"/>
        </w:rPr>
        <w:t>parietal pleura)</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۲</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tl/>
        </w:rPr>
        <w:t>لایه احشایی</w:t>
      </w:r>
      <w:r w:rsidRPr="00B67A92">
        <w:rPr>
          <w:rFonts w:ascii="Times New Roman" w:eastAsia="Times New Roman" w:hAnsi="Times New Roman" w:cs="B Nazanin"/>
          <w:b/>
          <w:bCs/>
          <w:sz w:val="28"/>
          <w:szCs w:val="28"/>
        </w:rPr>
        <w:t xml:space="preserve"> visceral pleura)</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بین این دو لایه فضای بالقوه ای وجود دارد که حاوی 5-3 سی سی مایع پلور می باشد</w:t>
      </w:r>
      <w:r w:rsidRPr="00B67A92">
        <w:rPr>
          <w:rFonts w:ascii="Times New Roman" w:eastAsia="Times New Roman" w:hAnsi="Times New Roman" w:cs="B Nazanin"/>
          <w:b/>
          <w:bCs/>
          <w:sz w:val="28"/>
          <w:szCs w:val="28"/>
        </w:rPr>
        <w:t>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u w:val="single"/>
          <w:rtl/>
        </w:rPr>
        <w:t>چست تیوب</w:t>
      </w:r>
      <w:r w:rsidRPr="00B67A92">
        <w:rPr>
          <w:rFonts w:ascii="Times New Roman" w:eastAsia="Times New Roman" w:hAnsi="Times New Roman" w:cs="B Nazanin"/>
          <w:b/>
          <w:bCs/>
          <w:sz w:val="28"/>
          <w:szCs w:val="28"/>
          <w:u w:val="single"/>
        </w:rPr>
        <w:t xml:space="preserve"> (Tube </w:t>
      </w:r>
      <w:proofErr w:type="spellStart"/>
      <w:r w:rsidRPr="00B67A92">
        <w:rPr>
          <w:rFonts w:ascii="Times New Roman" w:eastAsia="Times New Roman" w:hAnsi="Times New Roman" w:cs="B Nazanin"/>
          <w:b/>
          <w:bCs/>
          <w:sz w:val="28"/>
          <w:szCs w:val="28"/>
          <w:u w:val="single"/>
        </w:rPr>
        <w:t>Thoracostomy</w:t>
      </w:r>
      <w:proofErr w:type="spellEnd"/>
      <w:r w:rsidRPr="00B67A92">
        <w:rPr>
          <w:rFonts w:ascii="Times New Roman" w:eastAsia="Times New Roman" w:hAnsi="Times New Roman" w:cs="B Nazanin"/>
          <w:b/>
          <w:bCs/>
          <w:sz w:val="28"/>
          <w:szCs w:val="28"/>
          <w:u w:val="single"/>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تعریف : برقرار کردن ارتباط بین داخل توراکس(فضای جنب) با محیط خارج به کمک لوله</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u w:val="single"/>
          <w:rtl/>
        </w:rPr>
        <w:t>توراکوستومی به سه طریق ممکن است انجام شود</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lastRenderedPageBreak/>
        <w:t>با لوله پلاستیکی</w:t>
      </w:r>
      <w:r w:rsidRPr="00B67A92">
        <w:rPr>
          <w:rFonts w:ascii="Times New Roman" w:eastAsia="Times New Roman" w:hAnsi="Times New Roman" w:cs="B Nazanin"/>
          <w:b/>
          <w:bCs/>
          <w:sz w:val="28"/>
          <w:szCs w:val="28"/>
        </w:rPr>
        <w:t xml:space="preserve"> (Chest tube)</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با لوله فلزی</w:t>
      </w:r>
      <w:r w:rsidRPr="00B67A92">
        <w:rPr>
          <w:rFonts w:ascii="Times New Roman" w:eastAsia="Times New Roman" w:hAnsi="Times New Roman" w:cs="B Nazanin"/>
          <w:b/>
          <w:bCs/>
          <w:sz w:val="28"/>
          <w:szCs w:val="28"/>
        </w:rPr>
        <w:t xml:space="preserve"> (Trocar)</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با سر سوزن یا آنژیوکت</w:t>
      </w:r>
      <w:r w:rsidRPr="00B67A92">
        <w:rPr>
          <w:rFonts w:ascii="Times New Roman" w:eastAsia="Times New Roman" w:hAnsi="Times New Roman" w:cs="B Nazanin"/>
          <w:b/>
          <w:bCs/>
          <w:sz w:val="28"/>
          <w:szCs w:val="28"/>
        </w:rPr>
        <w:t xml:space="preserve"> (Needle)</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کنتراندیکاسیون توراکوستومی</w:t>
      </w:r>
      <w:r w:rsidRPr="00B67A92">
        <w:rPr>
          <w:rFonts w:ascii="Times New Roman" w:eastAsia="Times New Roman" w:hAnsi="Times New Roman" w:cs="B Nazanin"/>
          <w:b/>
          <w:bCs/>
          <w:sz w:val="28"/>
          <w:szCs w:val="28"/>
          <w:rtl/>
        </w:rPr>
        <w:t xml:space="preserve"> </w:t>
      </w:r>
    </w:p>
    <w:p w:rsidR="005E6AA9" w:rsidRPr="00B67A92" w:rsidRDefault="00767928" w:rsidP="00767928">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hint="cs"/>
          <w:b/>
          <w:bCs/>
          <w:sz w:val="28"/>
          <w:szCs w:val="28"/>
          <w:rtl/>
        </w:rPr>
        <w:t>(</w:t>
      </w:r>
      <w:r w:rsidR="005E6AA9" w:rsidRPr="00B67A92">
        <w:rPr>
          <w:rFonts w:ascii="Times New Roman" w:eastAsia="Times New Roman" w:hAnsi="Times New Roman" w:cs="B Nazanin"/>
          <w:b/>
          <w:bCs/>
          <w:sz w:val="28"/>
          <w:szCs w:val="28"/>
          <w:rtl/>
        </w:rPr>
        <w:t>تمامی موارد منع نسبی دارند</w:t>
      </w:r>
      <w:r w:rsidRPr="00B67A92">
        <w:rPr>
          <w:rFonts w:ascii="Times New Roman" w:eastAsia="Times New Roman" w:hAnsi="Times New Roman" w:cs="B Nazanin" w:hint="cs"/>
          <w:b/>
          <w:bCs/>
          <w:sz w:val="28"/>
          <w:szCs w:val="28"/>
          <w:rtl/>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 xml:space="preserve">درمان با داروهای ضدانعقادی یا وجود اختلالات انعقادی خونریزی دهنده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 xml:space="preserve">پنوموتوراکس کوچک بدون علامت و غیر پیشرونده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 xml:space="preserve">شک به پارگی دیافراگم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محل کارگذاری لوله سینه</w:t>
      </w:r>
      <w:r w:rsidRPr="00B67A92">
        <w:rPr>
          <w:rFonts w:ascii="Times New Roman" w:eastAsia="Times New Roman" w:hAnsi="Times New Roman" w:cs="B Nazanin"/>
          <w:b/>
          <w:bCs/>
          <w:sz w:val="28"/>
          <w:szCs w:val="28"/>
          <w:rtl/>
        </w:rPr>
        <w:t xml:space="preserve">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پنوموتوراکس= دومین فضای بین دنده ای</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هموتوراکس=</w:t>
      </w:r>
      <w:r w:rsidR="002A7FBC" w:rsidRPr="00B67A92">
        <w:rPr>
          <w:rFonts w:ascii="Times New Roman" w:eastAsia="Times New Roman" w:hAnsi="Times New Roman" w:cs="B Nazanin" w:hint="cs"/>
          <w:b/>
          <w:bCs/>
          <w:sz w:val="28"/>
          <w:szCs w:val="28"/>
          <w:rtl/>
        </w:rPr>
        <w:t xml:space="preserve"> </w:t>
      </w:r>
      <w:r w:rsidRPr="00B67A92">
        <w:rPr>
          <w:rFonts w:ascii="Times New Roman" w:eastAsia="Times New Roman" w:hAnsi="Times New Roman" w:cs="B Nazanin"/>
          <w:b/>
          <w:bCs/>
          <w:sz w:val="28"/>
          <w:szCs w:val="28"/>
          <w:rtl/>
        </w:rPr>
        <w:t>چهارمین تاششمین فضای بین دنده ای</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وسایل و تجهیزات مورد نیاز</w:t>
      </w:r>
    </w:p>
    <w:p w:rsidR="005E6AA9" w:rsidRPr="00B67A92" w:rsidRDefault="005E6AA9" w:rsidP="00DE5664">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دستکش استریل ، گان ، ماسک ، کلاه جراحی ،سرنگ 5 تا 10 سی سی ، محلول ضدعفونی کننده ،</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تیغ</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جراحی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نخ</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غیر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قابل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جذب</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نمره</w:t>
      </w:r>
      <w:r w:rsidRPr="00B67A92">
        <w:rPr>
          <w:rFonts w:ascii="Times New Roman" w:eastAsia="Times New Roman" w:hAnsi="Times New Roman" w:cs="B Nazanin"/>
          <w:b/>
          <w:bCs/>
          <w:sz w:val="28"/>
          <w:szCs w:val="28"/>
          <w:rtl/>
        </w:rPr>
        <w:t xml:space="preserve"> 0-1 </w:t>
      </w:r>
      <w:r w:rsidRPr="00B67A92">
        <w:rPr>
          <w:rFonts w:ascii="Times New Roman" w:eastAsia="Times New Roman" w:hAnsi="Times New Roman" w:cs="B Nazanin" w:hint="cs"/>
          <w:b/>
          <w:bCs/>
          <w:sz w:val="28"/>
          <w:szCs w:val="28"/>
          <w:rtl/>
        </w:rPr>
        <w:t>یا</w:t>
      </w:r>
      <w:r w:rsidRPr="00B67A92">
        <w:rPr>
          <w:rFonts w:ascii="Times New Roman" w:eastAsia="Times New Roman" w:hAnsi="Times New Roman" w:cs="B Nazanin"/>
          <w:b/>
          <w:bCs/>
          <w:sz w:val="28"/>
          <w:szCs w:val="28"/>
          <w:rtl/>
        </w:rPr>
        <w:t xml:space="preserve"> 0-2 </w:t>
      </w:r>
      <w:r w:rsidRPr="00B67A92">
        <w:rPr>
          <w:rFonts w:ascii="Times New Roman" w:eastAsia="Times New Roman" w:hAnsi="Times New Roman" w:cs="B Nazanin" w:hint="cs"/>
          <w:b/>
          <w:bCs/>
          <w:sz w:val="28"/>
          <w:szCs w:val="28"/>
          <w:rtl/>
        </w:rPr>
        <w:t>،</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گاز</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استریل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ساده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وازلینه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،لوله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سینه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مستقیم</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نمره</w:t>
      </w:r>
      <w:r w:rsidRPr="00B67A92">
        <w:rPr>
          <w:rFonts w:ascii="Calibri" w:eastAsia="Times New Roman" w:hAnsi="Calibri" w:cs="Calibri" w:hint="cs"/>
          <w:b/>
          <w:bCs/>
          <w:sz w:val="28"/>
          <w:szCs w:val="28"/>
          <w:rtl/>
        </w:rPr>
        <w:t> </w:t>
      </w:r>
      <w:r w:rsidRPr="00B67A92">
        <w:rPr>
          <w:rFonts w:ascii="Times New Roman" w:eastAsia="Times New Roman" w:hAnsi="Times New Roman" w:cs="B Nazanin"/>
          <w:b/>
          <w:bCs/>
          <w:sz w:val="28"/>
          <w:szCs w:val="28"/>
          <w:rtl/>
        </w:rPr>
        <w:t xml:space="preserve"> 24-22</w:t>
      </w:r>
      <w:r w:rsidRPr="00B67A92">
        <w:rPr>
          <w:rFonts w:ascii="Calibri" w:eastAsia="Times New Roman" w:hAnsi="Calibri" w:cs="Calibri" w:hint="cs"/>
          <w:b/>
          <w:bCs/>
          <w:sz w:val="28"/>
          <w:szCs w:val="28"/>
          <w:rtl/>
        </w:rPr>
        <w:t> </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برای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پنوموتوراکس</w:t>
      </w:r>
      <w:r w:rsidRPr="00B67A92">
        <w:rPr>
          <w:rFonts w:ascii="Calibri" w:eastAsia="Times New Roman" w:hAnsi="Calibri" w:cs="Calibri" w:hint="cs"/>
          <w:b/>
          <w:bCs/>
          <w:sz w:val="28"/>
          <w:szCs w:val="28"/>
          <w:rtl/>
        </w:rPr>
        <w:t> </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نمره</w:t>
      </w:r>
      <w:r w:rsidRPr="00B67A92">
        <w:rPr>
          <w:rFonts w:ascii="Calibri" w:eastAsia="Times New Roman" w:hAnsi="Calibri" w:cs="Calibri" w:hint="cs"/>
          <w:b/>
          <w:bCs/>
          <w:sz w:val="28"/>
          <w:szCs w:val="28"/>
          <w:rtl/>
        </w:rPr>
        <w:t> </w:t>
      </w:r>
      <w:r w:rsidRPr="00B67A92">
        <w:rPr>
          <w:rFonts w:ascii="Times New Roman" w:eastAsia="Times New Roman" w:hAnsi="Times New Roman" w:cs="B Nazanin"/>
          <w:b/>
          <w:bCs/>
          <w:sz w:val="28"/>
          <w:szCs w:val="28"/>
          <w:rtl/>
        </w:rPr>
        <w:t xml:space="preserve"> 36-34</w:t>
      </w:r>
      <w:r w:rsidRPr="00B67A92">
        <w:rPr>
          <w:rFonts w:ascii="Calibri" w:eastAsia="Times New Roman" w:hAnsi="Calibri" w:cs="Calibri" w:hint="cs"/>
          <w:b/>
          <w:bCs/>
          <w:sz w:val="28"/>
          <w:szCs w:val="28"/>
          <w:rtl/>
        </w:rPr>
        <w:t> </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برای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هموتوراکس،</w:t>
      </w:r>
      <w:r w:rsidRPr="00B67A92">
        <w:rPr>
          <w:rFonts w:ascii="Times New Roman" w:eastAsia="Times New Roman" w:hAnsi="Times New Roman" w:cs="B Nazanin"/>
          <w:b/>
          <w:bCs/>
          <w:sz w:val="28"/>
          <w:szCs w:val="28"/>
        </w:rPr>
        <w:t> </w:t>
      </w:r>
      <w:r w:rsidRPr="00B67A92">
        <w:rPr>
          <w:rFonts w:ascii="Times New Roman" w:eastAsia="Times New Roman" w:hAnsi="Times New Roman" w:cs="B Nazanin"/>
          <w:b/>
          <w:bCs/>
          <w:sz w:val="28"/>
          <w:szCs w:val="28"/>
          <w:rtl/>
        </w:rPr>
        <w:t>سیستم یا دستگاه تخلیه ، سایز لوله سینه</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Adult or Teen Male =28-32 Fr </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b/>
          <w:bCs/>
          <w:sz w:val="28"/>
          <w:szCs w:val="28"/>
        </w:rPr>
        <w:t>Adult or Teen Female= 28 Fr</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Child</w:t>
      </w:r>
      <w:proofErr w:type="gramStart"/>
      <w:r w:rsidRPr="00B67A92">
        <w:rPr>
          <w:rFonts w:ascii="Times New Roman" w:eastAsia="Times New Roman" w:hAnsi="Times New Roman" w:cs="B Nazanin"/>
          <w:b/>
          <w:bCs/>
          <w:sz w:val="28"/>
          <w:szCs w:val="28"/>
        </w:rPr>
        <w:t>  =</w:t>
      </w:r>
      <w:proofErr w:type="gramEnd"/>
      <w:r w:rsidRPr="00B67A92">
        <w:rPr>
          <w:rFonts w:ascii="Times New Roman" w:eastAsia="Times New Roman" w:hAnsi="Times New Roman" w:cs="B Nazanin"/>
          <w:b/>
          <w:bCs/>
          <w:sz w:val="28"/>
          <w:szCs w:val="28"/>
        </w:rPr>
        <w:t xml:space="preserve">18Fr .  Newborn = 12-14 Fr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انواع سیستم یا دستگاه تخلیه</w:t>
      </w:r>
      <w:r w:rsidRPr="00B67A92">
        <w:rPr>
          <w:rFonts w:ascii="Times New Roman" w:eastAsia="Times New Roman" w:hAnsi="Times New Roman" w:cs="B Nazanin"/>
          <w:b/>
          <w:bCs/>
          <w:sz w:val="28"/>
          <w:szCs w:val="28"/>
          <w:rtl/>
        </w:rPr>
        <w:t xml:space="preserve">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سیستم یک بطری</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w:t>
      </w:r>
      <w:r w:rsidRPr="00B67A92">
        <w:rPr>
          <w:rFonts w:ascii="Times New Roman" w:eastAsia="Times New Roman" w:hAnsi="Times New Roman" w:cs="B Nazanin"/>
          <w:b/>
          <w:bCs/>
          <w:sz w:val="28"/>
          <w:szCs w:val="28"/>
          <w:rtl/>
        </w:rPr>
        <w:t xml:space="preserve">سیستم دو بطری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 xml:space="preserve">سیستم سه بطری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سیستم یک بطری</w:t>
      </w:r>
      <w:r w:rsidRPr="00B67A92">
        <w:rPr>
          <w:rFonts w:ascii="Times New Roman" w:eastAsia="Times New Roman" w:hAnsi="Times New Roman" w:cs="B Nazanin"/>
          <w:b/>
          <w:bCs/>
          <w:sz w:val="28"/>
          <w:szCs w:val="28"/>
        </w:rPr>
        <w:t>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lastRenderedPageBreak/>
        <w:t xml:space="preserve">   </w:t>
      </w:r>
      <w:r w:rsidRPr="00B67A92">
        <w:rPr>
          <w:rFonts w:ascii="Times New Roman" w:eastAsia="Times New Roman" w:hAnsi="Times New Roman" w:cs="B Nazanin"/>
          <w:b/>
          <w:bCs/>
          <w:sz w:val="28"/>
          <w:szCs w:val="28"/>
          <w:rtl/>
        </w:rPr>
        <w:t>انتهای لوله درناژکه از سینه بیمارخارج می شود، در آب شناورقرار داده میشود وهوا ومایع از فضای جنب درناژمی گردد اما امکان برگشتن هوا به عقب و به طرف سینه وجود ندارد.از نظرعملی ، درناژ بستگی به قدرت جاذبه و مکانیک تنفس دارد،با افزایش سطح مایع دربطری ، خروج هوا و مایع از قفسه سینه ، دشوارترخواهد شد</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w:t>
      </w:r>
      <w:r w:rsidRPr="00B67A92">
        <w:rPr>
          <w:rFonts w:ascii="Times New Roman" w:eastAsia="Times New Roman" w:hAnsi="Times New Roman" w:cs="B Nazanin"/>
          <w:b/>
          <w:bCs/>
          <w:sz w:val="28"/>
          <w:szCs w:val="28"/>
          <w:u w:val="single"/>
          <w:rtl/>
        </w:rPr>
        <w:t>سیستم دو بطری</w:t>
      </w:r>
      <w:r w:rsidRPr="00B67A92">
        <w:rPr>
          <w:rFonts w:ascii="Times New Roman" w:eastAsia="Times New Roman" w:hAnsi="Times New Roman" w:cs="B Nazanin"/>
          <w:b/>
          <w:bCs/>
          <w:sz w:val="28"/>
          <w:szCs w:val="28"/>
        </w:rPr>
        <w:t xml:space="preserve">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شامل همان محفظه آبی است،علاوه بر آن یک بطری برای جمع آوری مایع نیزوجود دارد.سیستم درناژ مشابه سیستم یک بطری است تنها تفاوت آن این است که افزایش حجم درناژ، برروی خروج هوا و مایع از سینه تاثیری نمی گذارد.درناژموثر بستگی به قدرت جاذبه و ساکشن داردکه به سیستم اضافه می شود</w:t>
      </w:r>
      <w:r w:rsidRPr="00B67A92">
        <w:rPr>
          <w:rFonts w:ascii="Times New Roman" w:eastAsia="Times New Roman" w:hAnsi="Times New Roman" w:cs="B Nazanin"/>
          <w:b/>
          <w:bCs/>
          <w:sz w:val="28"/>
          <w:szCs w:val="28"/>
        </w:rPr>
        <w:t xml:space="preserve">.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سیستم سه بطری</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w:t>
      </w:r>
      <w:r w:rsidRPr="00B67A92">
        <w:rPr>
          <w:rFonts w:ascii="Times New Roman" w:eastAsia="Times New Roman" w:hAnsi="Times New Roman" w:cs="B Nazanin"/>
          <w:b/>
          <w:bCs/>
          <w:sz w:val="28"/>
          <w:szCs w:val="28"/>
          <w:rtl/>
        </w:rPr>
        <w:t>مشابه سیستم دو بطری است،غیر از این که برای کنترل حجم ساکشن یک بطری دیگر نیز به مجموعه اضافه می شود.مقدار ساکشن، بستگی به عمق قرارگرفتن لوله شیشه ای در مایع شناور دارد . مقدار ساکشن در این سیستم بوسیله بطری مانومتر کنترل و باعث فشار منفی می شود</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 xml:space="preserve">عوارض تعبیه </w:t>
      </w:r>
      <w:r w:rsidRPr="00B67A92">
        <w:rPr>
          <w:rFonts w:ascii="Times New Roman" w:eastAsia="Times New Roman" w:hAnsi="Times New Roman" w:cs="B Nazanin"/>
          <w:b/>
          <w:bCs/>
          <w:sz w:val="28"/>
          <w:szCs w:val="28"/>
          <w:u w:val="single"/>
        </w:rPr>
        <w:t>chest tube</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خونریزی و هموتوراکس ناشی از پارگی شریان بین دنده ای،</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سوراخ</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شدگی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عناصر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احشایی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ریه،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قلب،</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دیافراگم</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یا</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اعضای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داخل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شکم</w:t>
      </w:r>
      <w:r w:rsidRPr="00B67A92">
        <w:rPr>
          <w:rFonts w:ascii="Times New Roman" w:eastAsia="Times New Roman" w:hAnsi="Times New Roman" w:cs="B Nazanin"/>
          <w:b/>
          <w:bCs/>
          <w:sz w:val="28"/>
          <w:szCs w:val="28"/>
          <w:rtl/>
        </w:rPr>
        <w:t>)</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سوراخ</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شدن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ساختمان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های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عروقی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عمده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مانند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آئورت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عروق</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ساب</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کلاوین</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نورالژی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بین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دنده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اثر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ترومای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وارد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شده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دسته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های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عصبی</w:t>
      </w:r>
      <w:r w:rsidRPr="00B67A92">
        <w:rPr>
          <w:rFonts w:ascii="Times New Roman" w:eastAsia="Times New Roman" w:hAnsi="Times New Roman" w:cs="B Nazanin"/>
          <w:b/>
          <w:bCs/>
          <w:sz w:val="28"/>
          <w:szCs w:val="28"/>
          <w:rtl/>
        </w:rPr>
        <w:t>-</w:t>
      </w:r>
      <w:r w:rsidRPr="00B67A92">
        <w:rPr>
          <w:rFonts w:ascii="Times New Roman" w:eastAsia="Times New Roman" w:hAnsi="Times New Roman" w:cs="B Nazanin" w:hint="cs"/>
          <w:b/>
          <w:bCs/>
          <w:sz w:val="28"/>
          <w:szCs w:val="28"/>
          <w:rtl/>
        </w:rPr>
        <w:t>عرو</w:t>
      </w:r>
      <w:r w:rsidRPr="00B67A92">
        <w:rPr>
          <w:rFonts w:ascii="Times New Roman" w:eastAsia="Times New Roman" w:hAnsi="Times New Roman" w:cs="B Nazanin"/>
          <w:b/>
          <w:bCs/>
          <w:sz w:val="28"/>
          <w:szCs w:val="28"/>
          <w:rtl/>
        </w:rPr>
        <w:t>قی</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آمفیزم</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زیرجلدی</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ادم</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ریه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اثر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اتساع</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مجدد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ریه</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عفونت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محل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تخلیه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پلور</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پنومونی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آمپیم</w:t>
      </w:r>
      <w:r w:rsidRPr="00B67A92">
        <w:rPr>
          <w:rFonts w:ascii="Times New Roman" w:eastAsia="Times New Roman" w:hAnsi="Times New Roman" w:cs="B Nazanin"/>
          <w:b/>
          <w:bCs/>
          <w:sz w:val="28"/>
          <w:szCs w:val="28"/>
          <w:rtl/>
        </w:rPr>
        <w:t>.</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همچنین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ممکن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است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مشکلات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تکنیکی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همچون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انسداد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متناوب</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مسیر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لوله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اثر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لخته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خون،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چرک</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یا</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قرارگیری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لوله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محل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نادرست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روی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دهد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هر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یک</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از</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این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موارد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تخلیه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غیرموثر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منجر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خوا</w:t>
      </w:r>
      <w:r w:rsidRPr="00B67A92">
        <w:rPr>
          <w:rFonts w:ascii="Times New Roman" w:eastAsia="Times New Roman" w:hAnsi="Times New Roman" w:cs="B Nazanin"/>
          <w:b/>
          <w:bCs/>
          <w:sz w:val="28"/>
          <w:szCs w:val="28"/>
          <w:rtl/>
        </w:rPr>
        <w:t>هند شد</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Pr>
        <w:t> </w:t>
      </w:r>
      <w:r w:rsidRPr="00B67A92">
        <w:rPr>
          <w:rFonts w:ascii="Times New Roman" w:eastAsia="Times New Roman" w:hAnsi="Times New Roman" w:cs="B Nazanin"/>
          <w:b/>
          <w:bCs/>
          <w:sz w:val="28"/>
          <w:szCs w:val="28"/>
          <w:u w:val="single"/>
          <w:rtl/>
        </w:rPr>
        <w:t>مراقبتهای مربوط به</w:t>
      </w:r>
      <w:r w:rsidRPr="00B67A92">
        <w:rPr>
          <w:rFonts w:ascii="Times New Roman" w:eastAsia="Times New Roman" w:hAnsi="Times New Roman" w:cs="B Nazanin"/>
          <w:b/>
          <w:bCs/>
          <w:sz w:val="28"/>
          <w:szCs w:val="28"/>
          <w:u w:val="single"/>
        </w:rPr>
        <w:t xml:space="preserve"> Chest tube</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برای گذاشتن لوله سینه در قسمت قدامی قفسه ، بیماربایستی در وضعیت طاق باز و در صورت امکان سر وتنه 30 تا 40درجه بالاتر از سطح افق قرارگیرد.جهت گذاشتن لوله سینه در خط آگزیلاری بایستی بیمار به پهلوی طرف مخالف منحرف شود و دست طرف مورد نظر پشت یا بالای سر قرارگیرد.بعد از تعبیه بایستی رادیوگرافی رخ ونیمرخ قفسه سینه گرفته و موقعیت لوله و پاسخ به درمان بررسی شود.در مواردی که زمان اجازه می دهد، کل فرآیند را به بیمار یا همراه او توضیح دهید و از ایشان رضایت نامه کتبی اخذ کنید؛ در شرایطی که تعبیه لوله سینه به صورت اورژانسی ضرورت پیدا می کند، ممکن است نتوانیم از بیمار رضایت نامه بگیریم</w:t>
      </w:r>
      <w:r w:rsidRPr="00B67A92">
        <w:rPr>
          <w:rFonts w:ascii="Times New Roman" w:eastAsia="Times New Roman" w:hAnsi="Times New Roman" w:cs="B Nazanin"/>
          <w:b/>
          <w:bCs/>
          <w:sz w:val="28"/>
          <w:szCs w:val="28"/>
        </w:rPr>
        <w:t xml:space="preserve">. </w:t>
      </w:r>
      <w:r w:rsidRPr="00B67A92">
        <w:rPr>
          <w:rFonts w:ascii="Times New Roman" w:eastAsia="Times New Roman" w:hAnsi="Times New Roman" w:cs="B Nazanin"/>
          <w:b/>
          <w:bCs/>
          <w:sz w:val="28"/>
          <w:szCs w:val="28"/>
          <w:rtl/>
        </w:rPr>
        <w:t>صحت کار توراکوستومی بایستی مرتب کنترل شود.در حالت پنوموتوراکس تشکیل حباب در داخل محفظه و در حالت هموتوراکس تجمع مایع در داخل محفظه نماینگر صحت دستگاه و لوله می باشد رابط ها و محل ورود لوله ها به بطری و</w:t>
      </w:r>
      <w:r w:rsidRPr="00B67A92">
        <w:rPr>
          <w:rFonts w:ascii="Times New Roman" w:eastAsia="Times New Roman" w:hAnsi="Times New Roman" w:cs="B Nazanin"/>
          <w:b/>
          <w:bCs/>
          <w:sz w:val="28"/>
          <w:szCs w:val="28"/>
        </w:rPr>
        <w:t xml:space="preserve"> chest tube </w:t>
      </w:r>
      <w:r w:rsidRPr="00B67A92">
        <w:rPr>
          <w:rFonts w:ascii="Times New Roman" w:eastAsia="Times New Roman" w:hAnsi="Times New Roman" w:cs="B Nazanin"/>
          <w:b/>
          <w:bCs/>
          <w:sz w:val="28"/>
          <w:szCs w:val="28"/>
          <w:rtl/>
        </w:rPr>
        <w:t xml:space="preserve">باید کاملا“ محکم باشد تا هوا نشت نکند.رابط لوله باید حداقل 2 سانتی متر زیر آب باشد. خصوصیات و میزان ترشحات اندازه گیری ، ثبت شود وعلامت گذاری شود در صورت کف کردن داخل بطری می توان الکل داخل بطری ریخت تا کف نکند.مایع داخل بطری و بطری باید استریل باشد. باید مراقب انسداد و لخته شدن آن بود.در صورت عدم حرکت مایع حین تنفس و سرفه نشاندهنده انسداد است که بایستی برطرف شود.حین راه رفتن ،جابجایی باید </w:t>
      </w:r>
      <w:r w:rsidRPr="00B67A92">
        <w:rPr>
          <w:rFonts w:ascii="Times New Roman" w:eastAsia="Times New Roman" w:hAnsi="Times New Roman" w:cs="B Nazanin"/>
          <w:b/>
          <w:bCs/>
          <w:sz w:val="28"/>
          <w:szCs w:val="28"/>
        </w:rPr>
        <w:t xml:space="preserve">chest tube </w:t>
      </w:r>
      <w:r w:rsidRPr="00B67A92">
        <w:rPr>
          <w:rFonts w:ascii="Times New Roman" w:eastAsia="Times New Roman" w:hAnsi="Times New Roman" w:cs="B Nazanin"/>
          <w:b/>
          <w:bCs/>
          <w:sz w:val="28"/>
          <w:szCs w:val="28"/>
          <w:rtl/>
        </w:rPr>
        <w:t>را با پنس</w:t>
      </w:r>
      <w:r w:rsidRPr="00B67A92">
        <w:rPr>
          <w:rFonts w:ascii="Times New Roman" w:eastAsia="Times New Roman" w:hAnsi="Times New Roman" w:cs="B Nazanin"/>
          <w:b/>
          <w:bCs/>
          <w:sz w:val="28"/>
          <w:szCs w:val="28"/>
        </w:rPr>
        <w:t xml:space="preserve"> clamp </w:t>
      </w:r>
      <w:r w:rsidRPr="00B67A92">
        <w:rPr>
          <w:rFonts w:ascii="Times New Roman" w:eastAsia="Times New Roman" w:hAnsi="Times New Roman" w:cs="B Nazanin"/>
          <w:b/>
          <w:bCs/>
          <w:sz w:val="28"/>
          <w:szCs w:val="28"/>
          <w:rtl/>
        </w:rPr>
        <w:lastRenderedPageBreak/>
        <w:t>نمود.چسب های</w:t>
      </w:r>
      <w:r w:rsidRPr="00B67A92">
        <w:rPr>
          <w:rFonts w:ascii="Times New Roman" w:eastAsia="Times New Roman" w:hAnsi="Times New Roman" w:cs="B Nazanin"/>
          <w:b/>
          <w:bCs/>
          <w:sz w:val="28"/>
          <w:szCs w:val="28"/>
        </w:rPr>
        <w:t xml:space="preserve"> chest tube </w:t>
      </w:r>
      <w:r w:rsidRPr="00B67A92">
        <w:rPr>
          <w:rFonts w:ascii="Times New Roman" w:eastAsia="Times New Roman" w:hAnsi="Times New Roman" w:cs="B Nazanin"/>
          <w:b/>
          <w:bCs/>
          <w:sz w:val="28"/>
          <w:szCs w:val="28"/>
          <w:rtl/>
        </w:rPr>
        <w:t>باید به صورت دو شاخه زده شود و بصورت عرضی در امتداد دنده ها زده شود.بیمار راباید وادار نمائیم که وضعیت خود را راست و صحیح نگه دارد و بازو وشانه خود راحرکت دهد تا</w:t>
      </w:r>
      <w:r w:rsidRPr="00B67A92">
        <w:rPr>
          <w:rFonts w:ascii="Times New Roman" w:eastAsia="Times New Roman" w:hAnsi="Times New Roman" w:cs="B Nazanin"/>
          <w:b/>
          <w:bCs/>
          <w:sz w:val="28"/>
          <w:szCs w:val="28"/>
        </w:rPr>
        <w:t xml:space="preserve"> contracture </w:t>
      </w:r>
      <w:r w:rsidRPr="00B67A92">
        <w:rPr>
          <w:rFonts w:ascii="Times New Roman" w:eastAsia="Times New Roman" w:hAnsi="Times New Roman" w:cs="B Nazanin"/>
          <w:b/>
          <w:bCs/>
          <w:sz w:val="28"/>
          <w:szCs w:val="28"/>
          <w:rtl/>
        </w:rPr>
        <w:t>ایجاد نشود.اگر میزان ترشحات لوله سینه بیشتر از</w:t>
      </w:r>
      <w:r w:rsidRPr="00B67A92">
        <w:rPr>
          <w:rFonts w:ascii="Times New Roman" w:eastAsia="Times New Roman" w:hAnsi="Times New Roman" w:cs="B Nazanin"/>
          <w:b/>
          <w:bCs/>
          <w:sz w:val="28"/>
          <w:szCs w:val="28"/>
        </w:rPr>
        <w:t xml:space="preserve"> cc/h 150 </w:t>
      </w:r>
      <w:r w:rsidRPr="00B67A92">
        <w:rPr>
          <w:rFonts w:ascii="Times New Roman" w:eastAsia="Times New Roman" w:hAnsi="Times New Roman" w:cs="B Nazanin"/>
          <w:b/>
          <w:bCs/>
          <w:sz w:val="28"/>
          <w:szCs w:val="28"/>
          <w:rtl/>
        </w:rPr>
        <w:t>شد باید به پزشک اطلاع داده شود</w:t>
      </w:r>
      <w:r w:rsidRPr="00B67A92">
        <w:rPr>
          <w:rFonts w:ascii="Times New Roman" w:eastAsia="Times New Roman" w:hAnsi="Times New Roman" w:cs="B Nazanin"/>
          <w:b/>
          <w:bCs/>
          <w:sz w:val="28"/>
          <w:szCs w:val="28"/>
        </w:rPr>
        <w:t>.</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زمان مناسب برای خارج کردن لوله سینه</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Pr>
        <w:t> </w:t>
      </w:r>
      <w:r w:rsidRPr="00B67A92">
        <w:rPr>
          <w:rFonts w:ascii="Times New Roman" w:eastAsia="Times New Roman" w:hAnsi="Times New Roman" w:cs="B Nazanin"/>
          <w:b/>
          <w:bCs/>
          <w:sz w:val="28"/>
          <w:szCs w:val="28"/>
          <w:rtl/>
        </w:rPr>
        <w:t xml:space="preserve">زمان مناسب برای خارج کردن لوله سینه بهبود در وضعیت تنفسی (طولانی نبودن تنفس وعدم سختی انجام آن (شنیده شدن صداهای تنفسی وبالا آمدن قرینه قفسه سینه ریت تنفس کمتر از 24 تا در دقیقه </w:t>
      </w:r>
    </w:p>
    <w:p w:rsidR="005E6AA9" w:rsidRPr="00B67A92" w:rsidRDefault="005E6AA9" w:rsidP="00842370">
      <w:pPr>
        <w:spacing w:before="100" w:beforeAutospacing="1" w:after="100" w:afterAutospacing="1"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u w:val="single"/>
          <w:rtl/>
        </w:rPr>
        <w:t>مر</w:t>
      </w:r>
      <w:r w:rsidR="00901F64" w:rsidRPr="00B67A92">
        <w:rPr>
          <w:rFonts w:ascii="Times New Roman" w:eastAsia="Times New Roman" w:hAnsi="Times New Roman" w:cs="B Nazanin" w:hint="cs"/>
          <w:b/>
          <w:bCs/>
          <w:sz w:val="28"/>
          <w:szCs w:val="28"/>
          <w:u w:val="single"/>
          <w:rtl/>
        </w:rPr>
        <w:t>ا</w:t>
      </w:r>
      <w:r w:rsidRPr="00B67A92">
        <w:rPr>
          <w:rFonts w:ascii="Times New Roman" w:eastAsia="Times New Roman" w:hAnsi="Times New Roman" w:cs="B Nazanin"/>
          <w:b/>
          <w:bCs/>
          <w:sz w:val="28"/>
          <w:szCs w:val="28"/>
          <w:u w:val="single"/>
          <w:rtl/>
        </w:rPr>
        <w:t>قبت و نحوه خارج کردن لوله سینه</w:t>
      </w:r>
      <w:r w:rsidRPr="00B67A92">
        <w:rPr>
          <w:rFonts w:ascii="Times New Roman" w:eastAsia="Times New Roman" w:hAnsi="Times New Roman" w:cs="B Nazanin"/>
          <w:b/>
          <w:bCs/>
          <w:sz w:val="28"/>
          <w:szCs w:val="28"/>
          <w:rtl/>
        </w:rPr>
        <w:t xml:space="preserve"> </w:t>
      </w:r>
    </w:p>
    <w:p w:rsidR="005E6AA9" w:rsidRPr="00B67A92" w:rsidRDefault="005E6AA9" w:rsidP="00901F64">
      <w:pPr>
        <w:spacing w:after="0" w:line="240" w:lineRule="auto"/>
        <w:rPr>
          <w:rFonts w:ascii="Times New Roman" w:eastAsia="Times New Roman" w:hAnsi="Times New Roman" w:cs="B Nazanin"/>
          <w:b/>
          <w:bCs/>
          <w:sz w:val="28"/>
          <w:szCs w:val="28"/>
        </w:rPr>
      </w:pPr>
      <w:r w:rsidRPr="00B67A92">
        <w:rPr>
          <w:rFonts w:ascii="Times New Roman" w:eastAsia="Times New Roman" w:hAnsi="Times New Roman" w:cs="B Nazanin"/>
          <w:b/>
          <w:bCs/>
          <w:sz w:val="28"/>
          <w:szCs w:val="28"/>
          <w:rtl/>
        </w:rPr>
        <w:t>رعایت نکات استریل (پوشیدن دستکش،شستشوی محل با بتادین)</w:t>
      </w:r>
      <w:r w:rsidRPr="00B67A92">
        <w:rPr>
          <w:rFonts w:ascii="Calibri" w:eastAsia="Times New Roman" w:hAnsi="Calibri" w:cs="Calibri" w:hint="cs"/>
          <w:b/>
          <w:bCs/>
          <w:sz w:val="28"/>
          <w:szCs w:val="28"/>
          <w:rtl/>
        </w:rPr>
        <w:t> </w:t>
      </w:r>
      <w:r w:rsidRPr="00B67A92">
        <w:rPr>
          <w:rFonts w:ascii="Times New Roman" w:eastAsia="Times New Roman" w:hAnsi="Times New Roman" w:cs="B Nazanin" w:hint="cs"/>
          <w:b/>
          <w:bCs/>
          <w:sz w:val="28"/>
          <w:szCs w:val="28"/>
          <w:rtl/>
        </w:rPr>
        <w:t>بیمار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وضعیت</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نیمه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نشسته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قرار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گیرد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پانسمان</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بخیه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دور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لوله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باز</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شود</w:t>
      </w:r>
      <w:r w:rsidRPr="00B67A92">
        <w:rPr>
          <w:rFonts w:ascii="Times New Roman" w:eastAsia="Times New Roman" w:hAnsi="Times New Roman" w:cs="B Nazanin"/>
          <w:b/>
          <w:bCs/>
          <w:sz w:val="28"/>
          <w:szCs w:val="28"/>
          <w:rtl/>
        </w:rPr>
        <w:t>.</w:t>
      </w:r>
      <w:r w:rsidRPr="00B67A92">
        <w:rPr>
          <w:rFonts w:ascii="Times New Roman" w:eastAsia="Times New Roman" w:hAnsi="Times New Roman" w:cs="B Nazanin" w:hint="cs"/>
          <w:b/>
          <w:bCs/>
          <w:sz w:val="28"/>
          <w:szCs w:val="28"/>
          <w:rtl/>
        </w:rPr>
        <w:t>برای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بیمار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توضیح</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دهید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دارو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درمانی</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از</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قبل</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به</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کاهش</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در</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او</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کمک</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خواهد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hint="cs"/>
          <w:b/>
          <w:bCs/>
          <w:sz w:val="28"/>
          <w:szCs w:val="28"/>
          <w:rtl/>
        </w:rPr>
        <w:t>کرد</w:t>
      </w:r>
      <w:r w:rsidRPr="00B67A92">
        <w:rPr>
          <w:rFonts w:ascii="Times New Roman" w:eastAsia="Times New Roman" w:hAnsi="Times New Roman" w:cs="B Nazanin"/>
          <w:b/>
          <w:bCs/>
          <w:sz w:val="28"/>
          <w:szCs w:val="28"/>
          <w:rtl/>
        </w:rPr>
        <w:t xml:space="preserve"> </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tl/>
        </w:rPr>
        <w:t>مورفین..) باید پیک راحتی از درد همزمان با خروج چست تیوب باشد. هنگام خارج کردن لوله</w:t>
      </w:r>
      <w:r w:rsidRPr="00B67A92">
        <w:rPr>
          <w:rFonts w:ascii="Times New Roman" w:eastAsia="Times New Roman" w:hAnsi="Times New Roman" w:cs="B Nazanin"/>
          <w:b/>
          <w:bCs/>
          <w:sz w:val="28"/>
          <w:szCs w:val="28"/>
        </w:rPr>
        <w:t xml:space="preserve"> Chest tube </w:t>
      </w:r>
      <w:r w:rsidRPr="00B67A92">
        <w:rPr>
          <w:rFonts w:ascii="Times New Roman" w:eastAsia="Times New Roman" w:hAnsi="Times New Roman" w:cs="B Nazanin"/>
          <w:b/>
          <w:bCs/>
          <w:sz w:val="28"/>
          <w:szCs w:val="28"/>
          <w:rtl/>
        </w:rPr>
        <w:t>از بیمار می خواهیم مانور والسالوا انجام دهد(ضمن بازدم قوی گلوت را ببند</w:t>
      </w:r>
      <w:r w:rsidRPr="00B67A92">
        <w:rPr>
          <w:rFonts w:ascii="Times New Roman" w:eastAsia="Times New Roman" w:hAnsi="Times New Roman" w:cs="B Nazanin"/>
          <w:b/>
          <w:bCs/>
          <w:sz w:val="28"/>
          <w:szCs w:val="28"/>
        </w:rPr>
        <w:t xml:space="preserve">) .Chest tube </w:t>
      </w:r>
      <w:r w:rsidRPr="00B67A92">
        <w:rPr>
          <w:rFonts w:ascii="Times New Roman" w:eastAsia="Times New Roman" w:hAnsi="Times New Roman" w:cs="B Nazanin"/>
          <w:b/>
          <w:bCs/>
          <w:sz w:val="28"/>
          <w:szCs w:val="28"/>
          <w:rtl/>
        </w:rPr>
        <w:t>را کلامپ نموده وسریعا“ بیرون کشیده شود.در صورتیکه برش جلدی بیش از یک سانتی متر باشد، بایستی نخ دور لوله باز و همزمان با خروج لوله گره زده شود</w:t>
      </w:r>
      <w:r w:rsidRPr="00B67A92">
        <w:rPr>
          <w:rFonts w:ascii="Times New Roman" w:eastAsia="Times New Roman" w:hAnsi="Times New Roman" w:cs="B Nazanin"/>
          <w:b/>
          <w:bCs/>
          <w:sz w:val="28"/>
          <w:szCs w:val="28"/>
        </w:rPr>
        <w:t>.</w:t>
      </w:r>
      <w:r w:rsidRPr="00B67A92">
        <w:rPr>
          <w:rFonts w:ascii="Times New Roman" w:eastAsia="Times New Roman" w:hAnsi="Times New Roman" w:cs="B Nazanin"/>
          <w:b/>
          <w:bCs/>
          <w:sz w:val="28"/>
          <w:szCs w:val="28"/>
          <w:rtl/>
        </w:rPr>
        <w:t xml:space="preserve">گاز ساده را روی گاز وازلینه قرارداده وهمزمان آن راروی محل ورود لوله به قفسه سینه بگذارید.با نوار چسب گاز را روی محل به خوبی ثابت و محکم کنیدرادیوگرافی کنترل قفسه به عمل آید وعلایم و نشانه های تنفسی بادقت بررسی شوند.ظرفیت اشباع اکسیژن را با پالس اکسی متری کنترل کنید. پس از </w:t>
      </w:r>
      <w:r w:rsidRPr="00B67A92">
        <w:rPr>
          <w:rFonts w:ascii="Times New Roman" w:eastAsia="Times New Roman" w:hAnsi="Times New Roman" w:cs="B Nazanin"/>
          <w:b/>
          <w:bCs/>
          <w:sz w:val="28"/>
          <w:szCs w:val="28"/>
        </w:rPr>
        <w:t xml:space="preserve">72 </w:t>
      </w:r>
      <w:r w:rsidRPr="00B67A92">
        <w:rPr>
          <w:rFonts w:ascii="Times New Roman" w:eastAsia="Times New Roman" w:hAnsi="Times New Roman" w:cs="B Nazanin"/>
          <w:b/>
          <w:bCs/>
          <w:sz w:val="28"/>
          <w:szCs w:val="28"/>
          <w:rtl/>
        </w:rPr>
        <w:t>ساعت پانسمان را باز کرده و پیگیریهای معمول به عمل آید</w:t>
      </w:r>
      <w:r w:rsidRPr="00B67A92">
        <w:rPr>
          <w:rFonts w:ascii="Times New Roman" w:eastAsia="Times New Roman" w:hAnsi="Times New Roman" w:cs="B Nazanin"/>
          <w:b/>
          <w:bCs/>
          <w:sz w:val="28"/>
          <w:szCs w:val="28"/>
        </w:rPr>
        <w:t xml:space="preserve">. </w:t>
      </w:r>
      <w:r w:rsidR="00B67A92" w:rsidRPr="00B67A92">
        <w:rPr>
          <w:rFonts w:ascii="Times New Roman" w:eastAsia="Times New Roman" w:hAnsi="Times New Roman" w:cs="B Nazani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01F64" w:rsidRPr="00B67A92" w:rsidRDefault="00BC78F1" w:rsidP="00901F64">
      <w:pPr>
        <w:shd w:val="clear" w:color="auto" w:fill="F9F9F9"/>
        <w:spacing w:line="240" w:lineRule="auto"/>
        <w:rPr>
          <w:rFonts w:ascii="Tahoma" w:eastAsia="Times New Roman" w:hAnsi="Tahoma" w:cs="B Nazanin"/>
          <w:b/>
          <w:bCs/>
          <w:sz w:val="28"/>
          <w:szCs w:val="28"/>
        </w:rPr>
      </w:pPr>
      <w:r w:rsidRPr="00B67A92">
        <w:rPr>
          <w:rFonts w:ascii="Tahoma" w:eastAsia="Times New Roman" w:hAnsi="Tahoma" w:cs="B Nazanin"/>
          <w:b/>
          <w:bCs/>
          <w:sz w:val="28"/>
          <w:szCs w:val="28"/>
          <w:rtl/>
        </w:rPr>
        <w:t>وجود کمي مايع در فضاي بين ريه ها وقفسه سينه به حرکت ريه ها بدون سايش در حين تنفس کمک مي کند. اما ورود ميزان کمي از هوا، خون ويا چرک ناشي از آسيب ،بيماري ويا در حين جراحي به فضاي جنب مي تواند از اتساع کامل ريه ها جلوگيري نمايد. کلابس کامل يا نسبي ريه ها تنفس را با مشکل مواجه کرده و مي تواند منجر به ارست تنفسي شود. قرار دادن يک چست تيوب به سرعت به راحتي بيمار کمک مي کند.</w:t>
      </w:r>
      <w:r w:rsidRPr="00B67A92">
        <w:rPr>
          <w:rFonts w:ascii="Tahoma" w:eastAsia="Times New Roman" w:hAnsi="Tahoma" w:cs="B Nazanin"/>
          <w:b/>
          <w:bCs/>
          <w:sz w:val="28"/>
          <w:szCs w:val="28"/>
          <w:rtl/>
        </w:rPr>
        <w:br/>
      </w:r>
      <w:r w:rsidRPr="00B67A92">
        <w:rPr>
          <w:rFonts w:ascii="Tahoma" w:eastAsia="Times New Roman" w:hAnsi="Tahoma" w:cs="B Nazanin"/>
          <w:b/>
          <w:bCs/>
          <w:sz w:val="28"/>
          <w:szCs w:val="28"/>
          <w:rtl/>
        </w:rPr>
        <w:br/>
      </w:r>
    </w:p>
    <w:p w:rsidR="00BC78F1" w:rsidRPr="00B67A92" w:rsidRDefault="00BC78F1" w:rsidP="00842370">
      <w:pPr>
        <w:spacing w:after="240" w:line="240" w:lineRule="auto"/>
        <w:rPr>
          <w:rFonts w:ascii="Tahoma" w:eastAsia="Times New Roman" w:hAnsi="Tahoma" w:cs="B Nazanin"/>
          <w:b/>
          <w:bCs/>
          <w:sz w:val="28"/>
          <w:szCs w:val="28"/>
        </w:rPr>
      </w:pPr>
    </w:p>
    <w:p w:rsidR="00BC78F1" w:rsidRPr="00B67A92" w:rsidRDefault="00BC78F1" w:rsidP="00842370">
      <w:pPr>
        <w:spacing w:after="0" w:line="240" w:lineRule="auto"/>
        <w:rPr>
          <w:rFonts w:ascii="Tahoma" w:eastAsia="Times New Roman" w:hAnsi="Tahoma" w:cs="B Nazanin"/>
          <w:b/>
          <w:bCs/>
          <w:sz w:val="28"/>
          <w:szCs w:val="28"/>
        </w:rPr>
      </w:pPr>
      <w:r w:rsidRPr="00B67A92">
        <w:rPr>
          <w:rFonts w:ascii="Arial" w:eastAsia="Times New Roman" w:hAnsi="Arial" w:cs="B Nazanin"/>
          <w:b/>
          <w:bCs/>
          <w:noProof/>
          <w:sz w:val="28"/>
          <w:szCs w:val="28"/>
          <w:lang w:bidi="ar-SA"/>
        </w:rPr>
        <w:drawing>
          <wp:inline distT="0" distB="0" distL="0" distR="0" wp14:anchorId="6D105591" wp14:editId="26AF851A">
            <wp:extent cx="2774156" cy="2219325"/>
            <wp:effectExtent l="0" t="0" r="0" b="0"/>
            <wp:docPr id="3" name="Picture 3" descr="http://www.nlm.nih.gov/medlineplus/ency/images/ency/fullsize/7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lm.nih.gov/medlineplus/ency/images/ency/fullsize/7048.jpg"/>
                    <pic:cNvPicPr>
                      <a:picLocks noChangeAspect="1" noChangeArrowheads="1"/>
                    </pic:cNvPicPr>
                  </pic:nvPicPr>
                  <pic:blipFill>
                    <a:blip r:embed="rId4"/>
                    <a:srcRect/>
                    <a:stretch>
                      <a:fillRect/>
                    </a:stretch>
                  </pic:blipFill>
                  <pic:spPr bwMode="auto">
                    <a:xfrm>
                      <a:off x="0" y="0"/>
                      <a:ext cx="2774156" cy="2219325"/>
                    </a:xfrm>
                    <a:prstGeom prst="rect">
                      <a:avLst/>
                    </a:prstGeom>
                    <a:noFill/>
                    <a:ln w="9525">
                      <a:noFill/>
                      <a:miter lim="800000"/>
                      <a:headEnd/>
                      <a:tailEnd/>
                    </a:ln>
                  </pic:spPr>
                </pic:pic>
              </a:graphicData>
            </a:graphic>
          </wp:inline>
        </w:drawing>
      </w:r>
    </w:p>
    <w:p w:rsidR="00BC78F1" w:rsidRPr="00B67A92" w:rsidRDefault="00BC78F1" w:rsidP="00901F64">
      <w:pPr>
        <w:spacing w:after="0" w:line="240" w:lineRule="auto"/>
        <w:rPr>
          <w:rFonts w:cs="B Nazanin"/>
          <w:b/>
          <w:bCs/>
          <w:sz w:val="28"/>
          <w:szCs w:val="28"/>
        </w:rPr>
      </w:pPr>
      <w:r w:rsidRPr="00B67A92">
        <w:rPr>
          <w:rFonts w:ascii="Arial" w:eastAsia="Times New Roman" w:hAnsi="Arial" w:cs="B Nazanin"/>
          <w:b/>
          <w:bCs/>
          <w:sz w:val="28"/>
          <w:szCs w:val="28"/>
        </w:rPr>
        <w:lastRenderedPageBreak/>
        <w:br/>
      </w:r>
      <w:r w:rsidRPr="00B67A92">
        <w:rPr>
          <w:rFonts w:ascii="Arial" w:eastAsia="Times New Roman" w:hAnsi="Arial" w:cs="B Nazanin"/>
          <w:b/>
          <w:bCs/>
          <w:sz w:val="28"/>
          <w:szCs w:val="28"/>
        </w:rPr>
        <w:br/>
      </w:r>
      <w:r w:rsidR="006634E4" w:rsidRPr="00B67A92">
        <w:rPr>
          <w:rFonts w:cs="B Nazanin" w:hint="cs"/>
          <w:b/>
          <w:bCs/>
          <w:sz w:val="28"/>
          <w:szCs w:val="28"/>
          <w:rtl/>
        </w:rPr>
        <w:t>منبع : برونر - سودارث</w:t>
      </w:r>
      <w:bookmarkEnd w:id="0"/>
    </w:p>
    <w:sectPr w:rsidR="00BC78F1" w:rsidRPr="00B67A92" w:rsidSect="00D837DB">
      <w:pgSz w:w="11906" w:h="16838"/>
      <w:pgMar w:top="567" w:right="424" w:bottom="568"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837DB"/>
    <w:rsid w:val="00016E71"/>
    <w:rsid w:val="00065E59"/>
    <w:rsid w:val="000764F4"/>
    <w:rsid w:val="001375EA"/>
    <w:rsid w:val="001A1245"/>
    <w:rsid w:val="001E015D"/>
    <w:rsid w:val="0024781E"/>
    <w:rsid w:val="002A7FBC"/>
    <w:rsid w:val="00401F22"/>
    <w:rsid w:val="00440A01"/>
    <w:rsid w:val="0049698E"/>
    <w:rsid w:val="004D7E0E"/>
    <w:rsid w:val="00557225"/>
    <w:rsid w:val="0057024E"/>
    <w:rsid w:val="005E6AA9"/>
    <w:rsid w:val="00654B3C"/>
    <w:rsid w:val="006634E4"/>
    <w:rsid w:val="00675759"/>
    <w:rsid w:val="007103D0"/>
    <w:rsid w:val="00721B11"/>
    <w:rsid w:val="00742285"/>
    <w:rsid w:val="00750661"/>
    <w:rsid w:val="00767928"/>
    <w:rsid w:val="007C0656"/>
    <w:rsid w:val="007F6B88"/>
    <w:rsid w:val="00842370"/>
    <w:rsid w:val="008A7CA3"/>
    <w:rsid w:val="008F0397"/>
    <w:rsid w:val="00901F64"/>
    <w:rsid w:val="009837B7"/>
    <w:rsid w:val="009C740F"/>
    <w:rsid w:val="009D252A"/>
    <w:rsid w:val="00AC6830"/>
    <w:rsid w:val="00AE742E"/>
    <w:rsid w:val="00B417B5"/>
    <w:rsid w:val="00B67A92"/>
    <w:rsid w:val="00BC47EC"/>
    <w:rsid w:val="00BC78F1"/>
    <w:rsid w:val="00BF168D"/>
    <w:rsid w:val="00CD0462"/>
    <w:rsid w:val="00D57ACF"/>
    <w:rsid w:val="00D67875"/>
    <w:rsid w:val="00D837DB"/>
    <w:rsid w:val="00DE5664"/>
    <w:rsid w:val="00ED0D2C"/>
    <w:rsid w:val="00F16A42"/>
    <w:rsid w:val="00F77AB8"/>
    <w:rsid w:val="00FA02A7"/>
    <w:rsid w:val="00FC5A7B"/>
    <w:rsid w:val="00FC6E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6838C48-27F1-40DD-9A4B-B56AB6E2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6AA9"/>
    <w:rPr>
      <w:b/>
      <w:bCs/>
    </w:rPr>
  </w:style>
  <w:style w:type="character" w:styleId="Emphasis">
    <w:name w:val="Emphasis"/>
    <w:basedOn w:val="DefaultParagraphFont"/>
    <w:uiPriority w:val="20"/>
    <w:qFormat/>
    <w:rsid w:val="005E6AA9"/>
    <w:rPr>
      <w:i/>
      <w:iCs/>
    </w:rPr>
  </w:style>
  <w:style w:type="paragraph" w:styleId="NormalWeb">
    <w:name w:val="Normal (Web)"/>
    <w:basedOn w:val="Normal"/>
    <w:uiPriority w:val="99"/>
    <w:semiHidden/>
    <w:unhideWhenUsed/>
    <w:rsid w:val="005E6A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6234">
      <w:bodyDiv w:val="1"/>
      <w:marLeft w:val="0"/>
      <w:marRight w:val="0"/>
      <w:marTop w:val="0"/>
      <w:marBottom w:val="0"/>
      <w:divBdr>
        <w:top w:val="none" w:sz="0" w:space="0" w:color="auto"/>
        <w:left w:val="none" w:sz="0" w:space="0" w:color="auto"/>
        <w:bottom w:val="none" w:sz="0" w:space="0" w:color="auto"/>
        <w:right w:val="none" w:sz="0" w:space="0" w:color="auto"/>
      </w:divBdr>
      <w:divsChild>
        <w:div w:id="1431466656">
          <w:marLeft w:val="0"/>
          <w:marRight w:val="0"/>
          <w:marTop w:val="0"/>
          <w:marBottom w:val="0"/>
          <w:divBdr>
            <w:top w:val="none" w:sz="0" w:space="0" w:color="auto"/>
            <w:left w:val="none" w:sz="0" w:space="0" w:color="auto"/>
            <w:bottom w:val="none" w:sz="0" w:space="0" w:color="auto"/>
            <w:right w:val="none" w:sz="0" w:space="0" w:color="auto"/>
          </w:divBdr>
          <w:divsChild>
            <w:div w:id="999424596">
              <w:marLeft w:val="0"/>
              <w:marRight w:val="0"/>
              <w:marTop w:val="0"/>
              <w:marBottom w:val="0"/>
              <w:divBdr>
                <w:top w:val="none" w:sz="0" w:space="0" w:color="auto"/>
                <w:left w:val="none" w:sz="0" w:space="0" w:color="auto"/>
                <w:bottom w:val="none" w:sz="0" w:space="0" w:color="auto"/>
                <w:right w:val="none" w:sz="0" w:space="0" w:color="auto"/>
              </w:divBdr>
              <w:divsChild>
                <w:div w:id="2139255534">
                  <w:marLeft w:val="0"/>
                  <w:marRight w:val="0"/>
                  <w:marTop w:val="0"/>
                  <w:marBottom w:val="0"/>
                  <w:divBdr>
                    <w:top w:val="none" w:sz="0" w:space="0" w:color="auto"/>
                    <w:left w:val="none" w:sz="0" w:space="0" w:color="auto"/>
                    <w:bottom w:val="none" w:sz="0" w:space="0" w:color="auto"/>
                    <w:right w:val="none" w:sz="0" w:space="0" w:color="auto"/>
                  </w:divBdr>
                  <w:divsChild>
                    <w:div w:id="978026058">
                      <w:marLeft w:val="0"/>
                      <w:marRight w:val="0"/>
                      <w:marTop w:val="0"/>
                      <w:marBottom w:val="0"/>
                      <w:divBdr>
                        <w:top w:val="none" w:sz="0" w:space="0" w:color="auto"/>
                        <w:left w:val="none" w:sz="0" w:space="0" w:color="auto"/>
                        <w:bottom w:val="none" w:sz="0" w:space="0" w:color="auto"/>
                        <w:right w:val="none" w:sz="0" w:space="0" w:color="auto"/>
                      </w:divBdr>
                      <w:divsChild>
                        <w:div w:id="12568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8135">
      <w:bodyDiv w:val="1"/>
      <w:marLeft w:val="0"/>
      <w:marRight w:val="0"/>
      <w:marTop w:val="75"/>
      <w:marBottom w:val="0"/>
      <w:divBdr>
        <w:top w:val="none" w:sz="0" w:space="0" w:color="auto"/>
        <w:left w:val="none" w:sz="0" w:space="0" w:color="auto"/>
        <w:bottom w:val="none" w:sz="0" w:space="0" w:color="auto"/>
        <w:right w:val="none" w:sz="0" w:space="0" w:color="auto"/>
      </w:divBdr>
      <w:divsChild>
        <w:div w:id="440804852">
          <w:marLeft w:val="0"/>
          <w:marRight w:val="0"/>
          <w:marTop w:val="0"/>
          <w:marBottom w:val="0"/>
          <w:divBdr>
            <w:top w:val="none" w:sz="0" w:space="0" w:color="auto"/>
            <w:left w:val="none" w:sz="0" w:space="0" w:color="auto"/>
            <w:bottom w:val="none" w:sz="0" w:space="0" w:color="auto"/>
            <w:right w:val="none" w:sz="0" w:space="0" w:color="auto"/>
          </w:divBdr>
          <w:divsChild>
            <w:div w:id="177811814">
              <w:marLeft w:val="0"/>
              <w:marRight w:val="0"/>
              <w:marTop w:val="0"/>
              <w:marBottom w:val="0"/>
              <w:divBdr>
                <w:top w:val="none" w:sz="0" w:space="0" w:color="auto"/>
                <w:left w:val="none" w:sz="0" w:space="0" w:color="auto"/>
                <w:bottom w:val="none" w:sz="0" w:space="0" w:color="auto"/>
                <w:right w:val="none" w:sz="0" w:space="0" w:color="auto"/>
              </w:divBdr>
              <w:divsChild>
                <w:div w:id="10976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3969">
      <w:bodyDiv w:val="1"/>
      <w:marLeft w:val="0"/>
      <w:marRight w:val="0"/>
      <w:marTop w:val="0"/>
      <w:marBottom w:val="0"/>
      <w:divBdr>
        <w:top w:val="none" w:sz="0" w:space="0" w:color="auto"/>
        <w:left w:val="none" w:sz="0" w:space="0" w:color="auto"/>
        <w:bottom w:val="none" w:sz="0" w:space="0" w:color="auto"/>
        <w:right w:val="none" w:sz="0" w:space="0" w:color="auto"/>
      </w:divBdr>
      <w:divsChild>
        <w:div w:id="1736465489">
          <w:marLeft w:val="0"/>
          <w:marRight w:val="0"/>
          <w:marTop w:val="0"/>
          <w:marBottom w:val="0"/>
          <w:divBdr>
            <w:top w:val="none" w:sz="0" w:space="0" w:color="auto"/>
            <w:left w:val="none" w:sz="0" w:space="0" w:color="auto"/>
            <w:bottom w:val="none" w:sz="0" w:space="0" w:color="auto"/>
            <w:right w:val="none" w:sz="0" w:space="0" w:color="auto"/>
          </w:divBdr>
        </w:div>
      </w:divsChild>
    </w:div>
    <w:div w:id="1429153367">
      <w:bodyDiv w:val="1"/>
      <w:marLeft w:val="0"/>
      <w:marRight w:val="0"/>
      <w:marTop w:val="180"/>
      <w:marBottom w:val="0"/>
      <w:divBdr>
        <w:top w:val="none" w:sz="0" w:space="0" w:color="auto"/>
        <w:left w:val="none" w:sz="0" w:space="0" w:color="auto"/>
        <w:bottom w:val="none" w:sz="0" w:space="0" w:color="auto"/>
        <w:right w:val="none" w:sz="0" w:space="0" w:color="auto"/>
      </w:divBdr>
      <w:divsChild>
        <w:div w:id="2052336822">
          <w:marLeft w:val="0"/>
          <w:marRight w:val="0"/>
          <w:marTop w:val="100"/>
          <w:marBottom w:val="100"/>
          <w:divBdr>
            <w:top w:val="none" w:sz="0" w:space="0" w:color="auto"/>
            <w:left w:val="none" w:sz="0" w:space="0" w:color="auto"/>
            <w:bottom w:val="none" w:sz="0" w:space="0" w:color="auto"/>
            <w:right w:val="none" w:sz="0" w:space="0" w:color="auto"/>
          </w:divBdr>
          <w:divsChild>
            <w:div w:id="269973272">
              <w:marLeft w:val="0"/>
              <w:marRight w:val="0"/>
              <w:marTop w:val="100"/>
              <w:marBottom w:val="100"/>
              <w:divBdr>
                <w:top w:val="none" w:sz="0" w:space="0" w:color="auto"/>
                <w:left w:val="none" w:sz="0" w:space="0" w:color="auto"/>
                <w:bottom w:val="none" w:sz="0" w:space="0" w:color="auto"/>
                <w:right w:val="none" w:sz="0" w:space="0" w:color="auto"/>
              </w:divBdr>
              <w:divsChild>
                <w:div w:id="2122994738">
                  <w:marLeft w:val="0"/>
                  <w:marRight w:val="0"/>
                  <w:marTop w:val="0"/>
                  <w:marBottom w:val="0"/>
                  <w:divBdr>
                    <w:top w:val="none" w:sz="0" w:space="0" w:color="auto"/>
                    <w:left w:val="none" w:sz="0" w:space="0" w:color="auto"/>
                    <w:bottom w:val="none" w:sz="0" w:space="0" w:color="auto"/>
                    <w:right w:val="none" w:sz="0" w:space="0" w:color="auto"/>
                  </w:divBdr>
                  <w:divsChild>
                    <w:div w:id="1997341749">
                      <w:marLeft w:val="0"/>
                      <w:marRight w:val="0"/>
                      <w:marTop w:val="0"/>
                      <w:marBottom w:val="0"/>
                      <w:divBdr>
                        <w:top w:val="none" w:sz="0" w:space="0" w:color="auto"/>
                        <w:left w:val="none" w:sz="0" w:space="0" w:color="auto"/>
                        <w:bottom w:val="none" w:sz="0" w:space="0" w:color="auto"/>
                        <w:right w:val="none" w:sz="0" w:space="0" w:color="auto"/>
                      </w:divBdr>
                      <w:divsChild>
                        <w:div w:id="64108054">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57936181">
      <w:bodyDiv w:val="1"/>
      <w:marLeft w:val="0"/>
      <w:marRight w:val="0"/>
      <w:marTop w:val="75"/>
      <w:marBottom w:val="0"/>
      <w:divBdr>
        <w:top w:val="none" w:sz="0" w:space="0" w:color="auto"/>
        <w:left w:val="none" w:sz="0" w:space="0" w:color="auto"/>
        <w:bottom w:val="none" w:sz="0" w:space="0" w:color="auto"/>
        <w:right w:val="none" w:sz="0" w:space="0" w:color="auto"/>
      </w:divBdr>
      <w:divsChild>
        <w:div w:id="1211380418">
          <w:marLeft w:val="0"/>
          <w:marRight w:val="0"/>
          <w:marTop w:val="0"/>
          <w:marBottom w:val="0"/>
          <w:divBdr>
            <w:top w:val="none" w:sz="0" w:space="0" w:color="auto"/>
            <w:left w:val="none" w:sz="0" w:space="0" w:color="auto"/>
            <w:bottom w:val="none" w:sz="0" w:space="0" w:color="auto"/>
            <w:right w:val="none" w:sz="0" w:space="0" w:color="auto"/>
          </w:divBdr>
          <w:divsChild>
            <w:div w:id="426586978">
              <w:marLeft w:val="0"/>
              <w:marRight w:val="0"/>
              <w:marTop w:val="0"/>
              <w:marBottom w:val="0"/>
              <w:divBdr>
                <w:top w:val="none" w:sz="0" w:space="0" w:color="auto"/>
                <w:left w:val="none" w:sz="0" w:space="0" w:color="auto"/>
                <w:bottom w:val="none" w:sz="0" w:space="0" w:color="auto"/>
                <w:right w:val="none" w:sz="0" w:space="0" w:color="auto"/>
              </w:divBdr>
              <w:divsChild>
                <w:div w:id="4455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7393">
      <w:bodyDiv w:val="1"/>
      <w:marLeft w:val="0"/>
      <w:marRight w:val="0"/>
      <w:marTop w:val="0"/>
      <w:marBottom w:val="0"/>
      <w:divBdr>
        <w:top w:val="none" w:sz="0" w:space="0" w:color="auto"/>
        <w:left w:val="none" w:sz="0" w:space="0" w:color="auto"/>
        <w:bottom w:val="none" w:sz="0" w:space="0" w:color="auto"/>
        <w:right w:val="none" w:sz="0" w:space="0" w:color="auto"/>
      </w:divBdr>
      <w:divsChild>
        <w:div w:id="1203861595">
          <w:marLeft w:val="0"/>
          <w:marRight w:val="0"/>
          <w:marTop w:val="0"/>
          <w:marBottom w:val="0"/>
          <w:divBdr>
            <w:top w:val="single" w:sz="6" w:space="12" w:color="C0C0C0"/>
            <w:left w:val="single" w:sz="6" w:space="12" w:color="C0C0C0"/>
            <w:bottom w:val="single" w:sz="6" w:space="12" w:color="C0C0C0"/>
            <w:right w:val="single" w:sz="6" w:space="12" w:color="C0C0C0"/>
          </w:divBdr>
          <w:divsChild>
            <w:div w:id="260115068">
              <w:marLeft w:val="0"/>
              <w:marRight w:val="0"/>
              <w:marTop w:val="0"/>
              <w:marBottom w:val="240"/>
              <w:divBdr>
                <w:top w:val="single" w:sz="6" w:space="1" w:color="C0C0C0"/>
                <w:left w:val="single" w:sz="6" w:space="1" w:color="C0C0C0"/>
                <w:bottom w:val="single" w:sz="6" w:space="1" w:color="C0C0C0"/>
                <w:right w:val="single" w:sz="6" w:space="1" w:color="C0C0C0"/>
              </w:divBdr>
              <w:divsChild>
                <w:div w:id="6012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1269</Words>
  <Characters>7239</Characters>
  <Application>Microsoft Office Word</Application>
  <DocSecurity>0</DocSecurity>
  <Lines>60</Lines>
  <Paragraphs>16</Paragraphs>
  <ScaleCrop>false</ScaleCrop>
  <Company>MRT www.Win2Farsi.com</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Webgostar</cp:lastModifiedBy>
  <cp:revision>14</cp:revision>
  <dcterms:created xsi:type="dcterms:W3CDTF">2011-07-12T17:45:00Z</dcterms:created>
  <dcterms:modified xsi:type="dcterms:W3CDTF">2016-01-23T16:59:00Z</dcterms:modified>
</cp:coreProperties>
</file>